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55A88F66" w14:textId="69CED2D8" w:rsidR="00A160B2" w:rsidRPr="00A160B2" w:rsidRDefault="00884A23" w:rsidP="006C3150">
            <w:pPr>
              <w:pStyle w:val="Heading1"/>
              <w:outlineLvl w:val="0"/>
              <w:rPr>
                <w:color w:val="0000FF"/>
                <w:szCs w:val="24"/>
              </w:rPr>
            </w:pPr>
            <w:r>
              <w:t>Council</w:t>
            </w:r>
            <w:r w:rsidR="00A160B2" w:rsidRPr="00A160B2">
              <w:rPr>
                <w:color w:val="0000FF"/>
              </w:rPr>
              <w:t xml:space="preserve"> </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477176B3" w:rsidR="00A160B2" w:rsidRDefault="00884A23" w:rsidP="006C3150">
            <w:pPr>
              <w:pStyle w:val="Infotext"/>
              <w:rPr>
                <w:rFonts w:cs="Arial"/>
              </w:rPr>
            </w:pPr>
            <w:r>
              <w:rPr>
                <w:rFonts w:cs="Arial"/>
              </w:rPr>
              <w:t>21 July 2022</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914456E" w14:textId="564B1892" w:rsidR="00A160B2" w:rsidRDefault="00884A23" w:rsidP="006C3150">
            <w:pPr>
              <w:pStyle w:val="Infotext"/>
              <w:rPr>
                <w:rFonts w:cs="Arial"/>
              </w:rPr>
            </w:pPr>
            <w:r>
              <w:rPr>
                <w:rFonts w:cs="Arial"/>
              </w:rPr>
              <w:t>Honorary Alderman</w:t>
            </w: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73F91A90" w:rsidR="00A160B2" w:rsidRDefault="009B3E84" w:rsidP="006C3150">
            <w:pPr>
              <w:pStyle w:val="Infotext"/>
              <w:rPr>
                <w:rFonts w:cs="Arial"/>
              </w:rPr>
            </w:pPr>
            <w:r>
              <w:rPr>
                <w:rFonts w:cs="Arial"/>
              </w:rPr>
              <w:t>Hugh Peart – Director of Legal and Governance Services</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4C873B59" w14:textId="2AC66661" w:rsidR="00A160B2" w:rsidRDefault="00A160B2" w:rsidP="009C32FE">
            <w:pPr>
              <w:pStyle w:val="Infotext"/>
              <w:rPr>
                <w:rFonts w:cs="Arial"/>
              </w:rPr>
            </w:pPr>
            <w:r>
              <w:rPr>
                <w:rFonts w:cs="Arial"/>
              </w:rPr>
              <w:t>No</w:t>
            </w:r>
          </w:p>
        </w:tc>
      </w:tr>
      <w:tr w:rsidR="00A160B2" w14:paraId="521D9222" w14:textId="77777777" w:rsidTr="006C3150">
        <w:tc>
          <w:tcPr>
            <w:tcW w:w="3456" w:type="dxa"/>
          </w:tcPr>
          <w:p w14:paraId="65A16444" w14:textId="77777777" w:rsidR="00A160B2" w:rsidRPr="00F92398" w:rsidRDefault="00A160B2" w:rsidP="006C3150">
            <w:pPr>
              <w:pStyle w:val="Infotext"/>
              <w:rPr>
                <w:rFonts w:ascii="Arial Black" w:hAnsi="Arial Black" w:cs="Arial"/>
              </w:rPr>
            </w:pPr>
          </w:p>
        </w:tc>
        <w:tc>
          <w:tcPr>
            <w:tcW w:w="5054" w:type="dxa"/>
          </w:tcPr>
          <w:p w14:paraId="6CD568AC" w14:textId="54570E24" w:rsidR="00A160B2" w:rsidRDefault="00A160B2" w:rsidP="006C3150">
            <w:pPr>
              <w:pStyle w:val="Infotext"/>
            </w:pPr>
          </w:p>
        </w:tc>
      </w:tr>
      <w:tr w:rsidR="00A160B2" w14:paraId="7C35C184" w14:textId="77777777" w:rsidTr="006C3150">
        <w:tc>
          <w:tcPr>
            <w:tcW w:w="3456" w:type="dxa"/>
          </w:tcPr>
          <w:p w14:paraId="69475841" w14:textId="18524EEA" w:rsidR="00A160B2" w:rsidRPr="00F92398" w:rsidRDefault="00A160B2" w:rsidP="009C32FE">
            <w:pPr>
              <w:pStyle w:val="Infotext"/>
              <w:rPr>
                <w:rFonts w:ascii="Arial Black" w:hAnsi="Arial Black" w:cs="Arial"/>
              </w:rPr>
            </w:pPr>
            <w:r w:rsidRPr="00F92398">
              <w:rPr>
                <w:rFonts w:ascii="Arial Black" w:hAnsi="Arial Black" w:cs="Arial"/>
              </w:rPr>
              <w:t>Enclosures:</w:t>
            </w:r>
          </w:p>
        </w:tc>
        <w:tc>
          <w:tcPr>
            <w:tcW w:w="5054" w:type="dxa"/>
          </w:tcPr>
          <w:p w14:paraId="086DB936" w14:textId="69BC637C" w:rsidR="00A160B2" w:rsidRDefault="009B3E84" w:rsidP="006C3150">
            <w:pPr>
              <w:pStyle w:val="Infotext"/>
            </w:pPr>
            <w:r>
              <w:t>None</w:t>
            </w:r>
          </w:p>
          <w:p w14:paraId="4C232B02" w14:textId="0D80273B" w:rsidR="009B3E84" w:rsidRDefault="009B3E84" w:rsidP="006C3150">
            <w:pPr>
              <w:pStyle w:val="Infotext"/>
            </w:pP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9C32F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9C32FE">
        <w:trPr>
          <w:tblHeader/>
        </w:trPr>
        <w:tc>
          <w:tcPr>
            <w:tcW w:w="8309" w:type="dxa"/>
            <w:tcBorders>
              <w:left w:val="nil"/>
              <w:bottom w:val="nil"/>
              <w:right w:val="nil"/>
            </w:tcBorders>
          </w:tcPr>
          <w:p w14:paraId="4A066F28" w14:textId="2DE9B2D2" w:rsidR="009B3E84" w:rsidRDefault="009B3E84" w:rsidP="009B3E84">
            <w:r>
              <w:t xml:space="preserve">This report </w:t>
            </w:r>
            <w:r w:rsidR="009C32FE">
              <w:t xml:space="preserve">proposes </w:t>
            </w:r>
            <w:r>
              <w:t xml:space="preserve">to mark in an appropriate manner the long service to the Authority of </w:t>
            </w:r>
            <w:r w:rsidR="009C32FE">
              <w:t xml:space="preserve">former Councillor </w:t>
            </w:r>
            <w:r>
              <w:t>Camilla Bath</w:t>
            </w:r>
            <w:r w:rsidR="009C32FE">
              <w:t>.</w:t>
            </w:r>
            <w:r>
              <w:t xml:space="preserve"> </w:t>
            </w:r>
          </w:p>
          <w:p w14:paraId="2E249B77" w14:textId="77777777" w:rsidR="009B3E84" w:rsidRDefault="009B3E84" w:rsidP="009B3E84"/>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532192BD" w:rsidR="00A160B2" w:rsidRDefault="009B3E84" w:rsidP="00A160B2">
            <w:r>
              <w:t>To agree that a</w:t>
            </w:r>
            <w:r w:rsidR="005248A0">
              <w:t>n Extraordinary</w:t>
            </w:r>
            <w:r>
              <w:t xml:space="preserve"> Council meeting be convened on 29 September 2022 to consider </w:t>
            </w:r>
            <w:r w:rsidR="00E477FE">
              <w:t xml:space="preserve">appointing </w:t>
            </w:r>
            <w:r>
              <w:t xml:space="preserve">Camilla Bath </w:t>
            </w:r>
            <w:r w:rsidR="00E477FE">
              <w:t>as an Honorary Alderman.</w:t>
            </w:r>
          </w:p>
        </w:tc>
      </w:tr>
    </w:tbl>
    <w:p w14:paraId="53DC7DE2" w14:textId="77777777" w:rsidR="002A2389" w:rsidRDefault="002A2389" w:rsidP="00A160B2">
      <w:pPr>
        <w:pStyle w:val="Heading2"/>
      </w:pPr>
      <w:r>
        <w:t>Section 2 – Report</w:t>
      </w:r>
    </w:p>
    <w:p w14:paraId="33362C55" w14:textId="6B52AD6E" w:rsidR="009B3E84" w:rsidRDefault="009B3E84" w:rsidP="00C24B8C">
      <w:r>
        <w:t>This report s</w:t>
      </w:r>
      <w:r w:rsidR="00596477">
        <w:t xml:space="preserve">uggests a way </w:t>
      </w:r>
      <w:r>
        <w:t xml:space="preserve">of recognising the services given to the Council by former Councillor Camilla Bath who achieved </w:t>
      </w:r>
      <w:r w:rsidR="009317D8">
        <w:t>32</w:t>
      </w:r>
      <w:r>
        <w:t xml:space="preserve"> years’ continuous service as a Councillor in May 2022.</w:t>
      </w:r>
    </w:p>
    <w:p w14:paraId="13E6BC90" w14:textId="77777777" w:rsidR="00C24B8C" w:rsidRPr="00C24B8C" w:rsidRDefault="00C24B8C" w:rsidP="00C24B8C"/>
    <w:p w14:paraId="404F8083" w14:textId="77777777" w:rsidR="009B3E84" w:rsidRPr="0030763F" w:rsidRDefault="009B3E84" w:rsidP="009B3E84">
      <w:pPr>
        <w:tabs>
          <w:tab w:val="left" w:pos="561"/>
        </w:tabs>
        <w:rPr>
          <w:b/>
          <w:sz w:val="28"/>
          <w:szCs w:val="28"/>
        </w:rPr>
      </w:pPr>
      <w:r w:rsidRPr="0030763F">
        <w:rPr>
          <w:b/>
          <w:sz w:val="28"/>
          <w:szCs w:val="28"/>
        </w:rPr>
        <w:t>1.</w:t>
      </w:r>
      <w:r w:rsidRPr="0030763F">
        <w:rPr>
          <w:b/>
          <w:sz w:val="28"/>
          <w:szCs w:val="28"/>
        </w:rPr>
        <w:tab/>
      </w:r>
      <w:r w:rsidRPr="0030763F">
        <w:rPr>
          <w:b/>
          <w:bCs/>
          <w:sz w:val="28"/>
          <w:szCs w:val="28"/>
        </w:rPr>
        <w:t>Statutory Background</w:t>
      </w:r>
    </w:p>
    <w:p w14:paraId="4501EDF1" w14:textId="77777777" w:rsidR="009B3E84" w:rsidRDefault="009B3E84" w:rsidP="009B3E84">
      <w:pPr>
        <w:tabs>
          <w:tab w:val="left" w:pos="561"/>
        </w:tabs>
      </w:pPr>
    </w:p>
    <w:p w14:paraId="761213E9" w14:textId="01BC6621" w:rsidR="009B3E84" w:rsidRDefault="009B3E84" w:rsidP="009B3E84">
      <w:pPr>
        <w:tabs>
          <w:tab w:val="left" w:pos="561"/>
        </w:tabs>
      </w:pPr>
      <w:r>
        <w:tab/>
        <w:t xml:space="preserve">Section 249(1) of the Local Government Act 1972 provides </w:t>
      </w:r>
      <w:r w:rsidR="004D7A43">
        <w:t>that</w:t>
      </w:r>
      <w:r>
        <w:t>:</w:t>
      </w:r>
    </w:p>
    <w:p w14:paraId="2E92B7EC" w14:textId="77777777" w:rsidR="009B3E84" w:rsidRDefault="009B3E84" w:rsidP="009B3E84">
      <w:pPr>
        <w:tabs>
          <w:tab w:val="left" w:pos="561"/>
        </w:tabs>
      </w:pPr>
    </w:p>
    <w:p w14:paraId="4DA6B053" w14:textId="44C37EC1" w:rsidR="009B3E84" w:rsidRDefault="009B3E84" w:rsidP="009B3E84">
      <w:pPr>
        <w:tabs>
          <w:tab w:val="left" w:pos="561"/>
        </w:tabs>
        <w:ind w:left="561" w:hanging="561"/>
      </w:pPr>
      <w:r>
        <w:tab/>
        <w:t xml:space="preserve">“A principal Council may, by a resolution passed by not less than two-thirds of the members voting thereon at a meeting specially convened for the purpose with notice of the object confer the title of </w:t>
      </w:r>
      <w:r w:rsidR="007848E1">
        <w:t>H</w:t>
      </w:r>
      <w:r>
        <w:t xml:space="preserve">onorary </w:t>
      </w:r>
      <w:r w:rsidR="007848E1">
        <w:lastRenderedPageBreak/>
        <w:t>A</w:t>
      </w:r>
      <w:r>
        <w:t>ldermen on persons who have in the opinion of the Council rendered eminent services to the Council as past members of the Council but who are not then Councillors of the Council”.</w:t>
      </w:r>
    </w:p>
    <w:p w14:paraId="0EC746F5" w14:textId="77777777" w:rsidR="009B3E84" w:rsidRDefault="009B3E84" w:rsidP="009B3E84">
      <w:pPr>
        <w:tabs>
          <w:tab w:val="left" w:pos="561"/>
        </w:tabs>
        <w:ind w:left="561" w:hanging="561"/>
      </w:pPr>
    </w:p>
    <w:p w14:paraId="0DF9E093" w14:textId="77777777" w:rsidR="009B3E84" w:rsidRPr="0030763F" w:rsidRDefault="009B3E84" w:rsidP="009B3E84">
      <w:pPr>
        <w:tabs>
          <w:tab w:val="left" w:pos="561"/>
        </w:tabs>
        <w:ind w:left="561" w:hanging="561"/>
        <w:rPr>
          <w:sz w:val="28"/>
          <w:szCs w:val="28"/>
        </w:rPr>
      </w:pPr>
    </w:p>
    <w:p w14:paraId="46292A63" w14:textId="5340C213" w:rsidR="009B3E84" w:rsidRPr="0030763F" w:rsidRDefault="009B3E84" w:rsidP="009B3E84">
      <w:pPr>
        <w:tabs>
          <w:tab w:val="left" w:pos="561"/>
        </w:tabs>
        <w:ind w:left="561" w:hanging="561"/>
        <w:rPr>
          <w:sz w:val="28"/>
          <w:szCs w:val="28"/>
        </w:rPr>
      </w:pPr>
      <w:r w:rsidRPr="0030763F">
        <w:rPr>
          <w:b/>
          <w:sz w:val="28"/>
          <w:szCs w:val="28"/>
        </w:rPr>
        <w:t>2.</w:t>
      </w:r>
      <w:r w:rsidRPr="0030763F">
        <w:rPr>
          <w:b/>
          <w:sz w:val="28"/>
          <w:szCs w:val="28"/>
        </w:rPr>
        <w:tab/>
      </w:r>
      <w:r w:rsidR="00AD5B01">
        <w:rPr>
          <w:b/>
          <w:sz w:val="28"/>
          <w:szCs w:val="28"/>
        </w:rPr>
        <w:t xml:space="preserve">Appointment </w:t>
      </w:r>
      <w:r w:rsidRPr="0030763F">
        <w:rPr>
          <w:b/>
          <w:bCs/>
          <w:sz w:val="28"/>
          <w:szCs w:val="28"/>
        </w:rPr>
        <w:t>H</w:t>
      </w:r>
      <w:r w:rsidR="00AD5B01">
        <w:rPr>
          <w:b/>
          <w:bCs/>
          <w:sz w:val="28"/>
          <w:szCs w:val="28"/>
        </w:rPr>
        <w:t>istory</w:t>
      </w:r>
    </w:p>
    <w:p w14:paraId="344C00A4" w14:textId="77777777" w:rsidR="009B3E84" w:rsidRDefault="009B3E84" w:rsidP="009B3E84">
      <w:pPr>
        <w:tabs>
          <w:tab w:val="left" w:pos="561"/>
        </w:tabs>
        <w:ind w:left="561" w:hanging="561"/>
      </w:pPr>
    </w:p>
    <w:p w14:paraId="18CC9D27" w14:textId="3C5CFA44" w:rsidR="00C275FA" w:rsidRDefault="009B3E84" w:rsidP="009B3E84">
      <w:pPr>
        <w:pStyle w:val="BodyTextIndent"/>
        <w:ind w:left="561"/>
      </w:pPr>
      <w:r>
        <w:t>2.1</w:t>
      </w:r>
      <w:r>
        <w:tab/>
        <w:t>The Council has previously conferred the title of Honorary Alderm</w:t>
      </w:r>
      <w:r w:rsidR="002D7CFC">
        <w:t>a</w:t>
      </w:r>
      <w:r>
        <w:t>n</w:t>
      </w:r>
      <w:r w:rsidR="00C275FA">
        <w:t xml:space="preserve"> </w:t>
      </w:r>
      <w:r>
        <w:t xml:space="preserve">on former </w:t>
      </w:r>
      <w:r w:rsidR="00C275FA">
        <w:t>C</w:t>
      </w:r>
      <w:r>
        <w:t>ouncillors Frank Rees</w:t>
      </w:r>
      <w:r w:rsidR="00C275FA">
        <w:t xml:space="preserve">, </w:t>
      </w:r>
      <w:r>
        <w:t>Nan Rees</w:t>
      </w:r>
      <w:r w:rsidR="00C275FA">
        <w:t>, Keith Toms and Richard Romain</w:t>
      </w:r>
      <w:r>
        <w:t xml:space="preserve">. </w:t>
      </w:r>
    </w:p>
    <w:p w14:paraId="404B6319" w14:textId="77777777" w:rsidR="009B3E84" w:rsidRPr="0030763F" w:rsidRDefault="009B3E84" w:rsidP="009B3E84">
      <w:pPr>
        <w:pStyle w:val="BodyTextIndent"/>
        <w:ind w:left="561"/>
        <w:rPr>
          <w:sz w:val="28"/>
          <w:szCs w:val="28"/>
        </w:rPr>
      </w:pPr>
    </w:p>
    <w:p w14:paraId="085827B5" w14:textId="73949EB7" w:rsidR="009B3E84" w:rsidRPr="0030763F" w:rsidRDefault="00566C75" w:rsidP="009B3E84">
      <w:pPr>
        <w:pStyle w:val="BodyTextIndent"/>
        <w:ind w:left="561" w:hanging="561"/>
        <w:rPr>
          <w:sz w:val="28"/>
          <w:szCs w:val="28"/>
        </w:rPr>
      </w:pPr>
      <w:r>
        <w:rPr>
          <w:b/>
          <w:bCs/>
          <w:sz w:val="28"/>
          <w:szCs w:val="28"/>
        </w:rPr>
        <w:t>3</w:t>
      </w:r>
      <w:r w:rsidR="009B3E84" w:rsidRPr="0030763F">
        <w:rPr>
          <w:b/>
          <w:bCs/>
          <w:sz w:val="28"/>
          <w:szCs w:val="28"/>
        </w:rPr>
        <w:t>.</w:t>
      </w:r>
      <w:r w:rsidR="009B3E84" w:rsidRPr="0030763F">
        <w:rPr>
          <w:b/>
          <w:bCs/>
          <w:sz w:val="28"/>
          <w:szCs w:val="28"/>
        </w:rPr>
        <w:tab/>
        <w:t>Status of an Honorary Alderman</w:t>
      </w:r>
    </w:p>
    <w:p w14:paraId="38F7FBD5" w14:textId="77777777" w:rsidR="009B3E84" w:rsidRDefault="009B3E84" w:rsidP="009B3E84">
      <w:pPr>
        <w:pStyle w:val="BodyTextIndent"/>
        <w:ind w:left="1122" w:hanging="1122"/>
      </w:pPr>
    </w:p>
    <w:p w14:paraId="1C84F33F" w14:textId="2381B194" w:rsidR="009B3E84" w:rsidRDefault="007848E1" w:rsidP="009B3E84">
      <w:pPr>
        <w:pStyle w:val="BodyTextIndent"/>
        <w:ind w:left="561"/>
      </w:pPr>
      <w:r>
        <w:t>T</w:t>
      </w:r>
      <w:r w:rsidR="009B3E84">
        <w:t xml:space="preserve">he following privileges </w:t>
      </w:r>
      <w:r>
        <w:t xml:space="preserve">accompany </w:t>
      </w:r>
      <w:r w:rsidR="009B3E84">
        <w:t>the honour:</w:t>
      </w:r>
    </w:p>
    <w:p w14:paraId="33747BB3" w14:textId="77777777" w:rsidR="009B3E84" w:rsidRDefault="009B3E84" w:rsidP="009B3E84">
      <w:pPr>
        <w:pStyle w:val="BodyTextIndent"/>
        <w:numPr>
          <w:ilvl w:val="0"/>
          <w:numId w:val="18"/>
        </w:numPr>
        <w:tabs>
          <w:tab w:val="left" w:pos="561"/>
          <w:tab w:val="left" w:pos="1122"/>
        </w:tabs>
        <w:spacing w:after="0"/>
      </w:pPr>
      <w:r>
        <w:t xml:space="preserve">    to enjoy the courtesy title of Honorary Alderman and to be so </w:t>
      </w:r>
      <w:proofErr w:type="gramStart"/>
      <w:r>
        <w:t>addressed;</w:t>
      </w:r>
      <w:proofErr w:type="gramEnd"/>
    </w:p>
    <w:p w14:paraId="16BA4444" w14:textId="77777777" w:rsidR="009B3E84" w:rsidRDefault="009B3E84" w:rsidP="009B3E84">
      <w:pPr>
        <w:pStyle w:val="BodyTextIndent"/>
        <w:numPr>
          <w:ilvl w:val="0"/>
          <w:numId w:val="18"/>
        </w:numPr>
        <w:tabs>
          <w:tab w:val="clear" w:pos="1363"/>
          <w:tab w:val="left" w:pos="561"/>
          <w:tab w:val="left" w:pos="1122"/>
        </w:tabs>
        <w:spacing w:after="0"/>
      </w:pPr>
      <w:r>
        <w:t xml:space="preserve">    to attend as a spectator at meetings of the Council and to have a seat reserved for this </w:t>
      </w:r>
      <w:proofErr w:type="gramStart"/>
      <w:r>
        <w:t>purpose;</w:t>
      </w:r>
      <w:proofErr w:type="gramEnd"/>
    </w:p>
    <w:p w14:paraId="02D9AE10" w14:textId="77777777" w:rsidR="009B3E84" w:rsidRDefault="009B3E84" w:rsidP="009B3E84">
      <w:pPr>
        <w:pStyle w:val="BodyTextIndent"/>
        <w:numPr>
          <w:ilvl w:val="0"/>
          <w:numId w:val="18"/>
        </w:numPr>
        <w:tabs>
          <w:tab w:val="clear" w:pos="1363"/>
          <w:tab w:val="left" w:pos="561"/>
          <w:tab w:val="left" w:pos="1122"/>
        </w:tabs>
        <w:spacing w:after="0"/>
      </w:pPr>
      <w:r>
        <w:t xml:space="preserve">    to receive a copy of the Council </w:t>
      </w:r>
      <w:proofErr w:type="gramStart"/>
      <w:r>
        <w:t>Summons;</w:t>
      </w:r>
      <w:proofErr w:type="gramEnd"/>
      <w:r>
        <w:t xml:space="preserve"> </w:t>
      </w:r>
    </w:p>
    <w:p w14:paraId="73F7489E" w14:textId="77777777" w:rsidR="009B3E84" w:rsidRDefault="009B3E84" w:rsidP="009B3E84">
      <w:pPr>
        <w:pStyle w:val="BodyTextIndent"/>
        <w:numPr>
          <w:ilvl w:val="0"/>
          <w:numId w:val="18"/>
        </w:numPr>
        <w:tabs>
          <w:tab w:val="clear" w:pos="1363"/>
          <w:tab w:val="left" w:pos="561"/>
          <w:tab w:val="left" w:pos="1122"/>
        </w:tabs>
        <w:spacing w:after="0"/>
      </w:pPr>
      <w:r>
        <w:t xml:space="preserve">    to receive invitations to all civic and social events to which Members of the Council are being </w:t>
      </w:r>
      <w:proofErr w:type="gramStart"/>
      <w:r>
        <w:t>invited;</w:t>
      </w:r>
      <w:proofErr w:type="gramEnd"/>
    </w:p>
    <w:p w14:paraId="70A9C710" w14:textId="77777777" w:rsidR="009B3E84" w:rsidRDefault="009B3E84" w:rsidP="009B3E84">
      <w:pPr>
        <w:pStyle w:val="BodyTextIndent"/>
        <w:numPr>
          <w:ilvl w:val="0"/>
          <w:numId w:val="18"/>
        </w:numPr>
        <w:tabs>
          <w:tab w:val="clear" w:pos="1363"/>
          <w:tab w:val="left" w:pos="561"/>
          <w:tab w:val="left" w:pos="1122"/>
        </w:tabs>
        <w:spacing w:after="0"/>
      </w:pPr>
      <w:r>
        <w:t xml:space="preserve">    to walk in civic processions in a position immediately </w:t>
      </w:r>
      <w:r>
        <w:rPr>
          <w:u w:val="single"/>
        </w:rPr>
        <w:t>senior</w:t>
      </w:r>
      <w:r>
        <w:t xml:space="preserve"> to serving Members.</w:t>
      </w:r>
    </w:p>
    <w:p w14:paraId="3C46B6B6" w14:textId="77777777" w:rsidR="009B3E84" w:rsidRDefault="009B3E84" w:rsidP="009B3E84">
      <w:pPr>
        <w:pStyle w:val="BodyTextIndent"/>
      </w:pPr>
    </w:p>
    <w:p w14:paraId="3D140A21" w14:textId="6BBD978B" w:rsidR="009B3E84" w:rsidRDefault="009B3E84" w:rsidP="005708DA">
      <w:pPr>
        <w:pStyle w:val="BodyTextIndent"/>
      </w:pPr>
      <w:r>
        <w:t>The honour is held for the life of the recipient</w:t>
      </w:r>
      <w:r w:rsidR="005708DA">
        <w:t>, and a</w:t>
      </w:r>
      <w:r w:rsidR="00995FCE">
        <w:t xml:space="preserve">n </w:t>
      </w:r>
      <w:r>
        <w:t xml:space="preserve">Honorary Aldermen </w:t>
      </w:r>
      <w:r w:rsidR="00995FCE">
        <w:t xml:space="preserve">is </w:t>
      </w:r>
      <w:r>
        <w:t xml:space="preserve">provided with </w:t>
      </w:r>
      <w:r w:rsidR="00995FCE">
        <w:t xml:space="preserve">an </w:t>
      </w:r>
      <w:r>
        <w:t>Illuminated Scroll recording the Council’s Resolution to confer the honour and with distinctive Robes and Badges for civic occasions.</w:t>
      </w:r>
    </w:p>
    <w:p w14:paraId="44D56EF4" w14:textId="77777777" w:rsidR="009B3E84" w:rsidRDefault="009B3E84" w:rsidP="009B3E84">
      <w:pPr>
        <w:pStyle w:val="BodyTextIndent"/>
        <w:ind w:left="1122" w:hanging="1122"/>
      </w:pPr>
    </w:p>
    <w:p w14:paraId="135AB3C9" w14:textId="34584E15" w:rsidR="009B3E84" w:rsidRPr="0030763F" w:rsidRDefault="00B5128C" w:rsidP="009B3E84">
      <w:pPr>
        <w:pStyle w:val="BodyTextIndent"/>
        <w:tabs>
          <w:tab w:val="left" w:pos="561"/>
        </w:tabs>
        <w:ind w:left="0"/>
        <w:rPr>
          <w:b/>
          <w:sz w:val="28"/>
          <w:szCs w:val="28"/>
        </w:rPr>
      </w:pPr>
      <w:r>
        <w:rPr>
          <w:b/>
          <w:sz w:val="28"/>
          <w:szCs w:val="28"/>
        </w:rPr>
        <w:t>4</w:t>
      </w:r>
      <w:r w:rsidR="009B3E84" w:rsidRPr="0030763F">
        <w:rPr>
          <w:b/>
          <w:sz w:val="28"/>
          <w:szCs w:val="28"/>
        </w:rPr>
        <w:t>.</w:t>
      </w:r>
      <w:r w:rsidR="009B3E84" w:rsidRPr="0030763F">
        <w:rPr>
          <w:b/>
          <w:sz w:val="28"/>
          <w:szCs w:val="28"/>
        </w:rPr>
        <w:tab/>
        <w:t>Further Information</w:t>
      </w:r>
    </w:p>
    <w:p w14:paraId="67288958" w14:textId="6DA66E67" w:rsidR="00CA5C3F" w:rsidRDefault="009B3E84" w:rsidP="009B3E84">
      <w:pPr>
        <w:pStyle w:val="BodyTextIndent"/>
        <w:tabs>
          <w:tab w:val="left" w:pos="561"/>
        </w:tabs>
        <w:ind w:left="0"/>
      </w:pPr>
      <w:r>
        <w:t xml:space="preserve">This </w:t>
      </w:r>
      <w:r w:rsidR="00B5128C">
        <w:t xml:space="preserve">proposal </w:t>
      </w:r>
      <w:r w:rsidRPr="00BD27F0">
        <w:t xml:space="preserve">has </w:t>
      </w:r>
      <w:r>
        <w:t>appropriately been the subject of consultation with Group Leaders.  If Council consider that it wishes to bestow the honour of Honorary Alderman and to call a</w:t>
      </w:r>
      <w:r w:rsidR="00B220C3">
        <w:t>n Extraordinary</w:t>
      </w:r>
      <w:r>
        <w:t xml:space="preserve"> Special Meeting, this meeting could precede the Council Meeting on Thursday </w:t>
      </w:r>
      <w:r w:rsidR="00C24B8C">
        <w:t>29 September 2022</w:t>
      </w:r>
      <w:r>
        <w:t xml:space="preserve"> and </w:t>
      </w:r>
      <w:r w:rsidR="00B5128C">
        <w:t xml:space="preserve">the </w:t>
      </w:r>
      <w:r>
        <w:t xml:space="preserve">presentation ceremony could be held </w:t>
      </w:r>
      <w:r w:rsidR="00566F9C">
        <w:t>on a date to be identified</w:t>
      </w:r>
      <w:r w:rsidR="00CA5C3F">
        <w:t>.</w:t>
      </w:r>
    </w:p>
    <w:p w14:paraId="3469E0D9" w14:textId="7C125802" w:rsidR="00213BE7" w:rsidRPr="009F5362" w:rsidRDefault="00213BE7" w:rsidP="00213BE7">
      <w:pPr>
        <w:pStyle w:val="Heading2"/>
        <w:rPr>
          <w:sz w:val="28"/>
          <w:szCs w:val="28"/>
        </w:rPr>
      </w:pPr>
      <w:r w:rsidRPr="009F5362">
        <w:rPr>
          <w:sz w:val="28"/>
          <w:szCs w:val="28"/>
        </w:rPr>
        <w:t>Legal Implications</w:t>
      </w:r>
    </w:p>
    <w:p w14:paraId="66C74155" w14:textId="0522366B" w:rsidR="00C24B8C" w:rsidRDefault="00C24B8C" w:rsidP="00C24B8C"/>
    <w:p w14:paraId="0C8E66DD" w14:textId="7F6759FA" w:rsidR="00C24B8C" w:rsidRDefault="00C24B8C" w:rsidP="00C24B8C">
      <w:r>
        <w:t>Council Procedure Rule</w:t>
      </w:r>
      <w:r w:rsidRPr="007B772C">
        <w:t xml:space="preserve"> </w:t>
      </w:r>
      <w:r>
        <w:t>1</w:t>
      </w:r>
      <w:r w:rsidR="006D2465">
        <w:t>9</w:t>
      </w:r>
      <w:r>
        <w:t xml:space="preserve"> </w:t>
      </w:r>
      <w:r w:rsidRPr="007B772C">
        <w:t>state</w:t>
      </w:r>
      <w:r w:rsidR="0069030D">
        <w:t>s</w:t>
      </w:r>
      <w:r w:rsidRPr="007B772C">
        <w:t xml:space="preserve"> that </w:t>
      </w:r>
      <w:r w:rsidR="0069030D">
        <w:t xml:space="preserve">any matter </w:t>
      </w:r>
      <w:r w:rsidRPr="007B772C">
        <w:t>will be decided by simple majority unless the constitution or statute provides otherwise.</w:t>
      </w:r>
      <w:r w:rsidR="0069030D">
        <w:t xml:space="preserve">  </w:t>
      </w:r>
      <w:r w:rsidRPr="007B772C">
        <w:t xml:space="preserve">Section 249(1) </w:t>
      </w:r>
      <w:r w:rsidR="00A70498">
        <w:t xml:space="preserve">requires </w:t>
      </w:r>
      <w:r w:rsidRPr="007B772C">
        <w:t xml:space="preserve">a two thirds majority </w:t>
      </w:r>
      <w:r w:rsidR="00A70498">
        <w:t>to co</w:t>
      </w:r>
      <w:r w:rsidRPr="007B772C">
        <w:t>nfer</w:t>
      </w:r>
      <w:r w:rsidR="00A70498">
        <w:t xml:space="preserve"> </w:t>
      </w:r>
      <w:r w:rsidRPr="007B772C">
        <w:t xml:space="preserve">the title of </w:t>
      </w:r>
      <w:r w:rsidR="00A70498">
        <w:t>H</w:t>
      </w:r>
      <w:r w:rsidRPr="007B772C">
        <w:t xml:space="preserve">onorary </w:t>
      </w:r>
      <w:r w:rsidR="00A70498">
        <w:t>A</w:t>
      </w:r>
      <w:r w:rsidRPr="007B772C">
        <w:t>lderm</w:t>
      </w:r>
      <w:r w:rsidR="00A70498">
        <w:t>a</w:t>
      </w:r>
      <w:r w:rsidRPr="007B772C">
        <w:t xml:space="preserve">n. </w:t>
      </w:r>
    </w:p>
    <w:p w14:paraId="3AF3D264" w14:textId="24E660C0" w:rsidR="00566F9C" w:rsidRDefault="00566F9C" w:rsidP="00C24B8C"/>
    <w:p w14:paraId="351A7EFE" w14:textId="77777777" w:rsidR="00566F9C" w:rsidRDefault="00566F9C" w:rsidP="00C24B8C"/>
    <w:p w14:paraId="10BB544B" w14:textId="77777777" w:rsidR="00566F9C" w:rsidRPr="00C24B8C" w:rsidRDefault="00566F9C" w:rsidP="00C24B8C"/>
    <w:p w14:paraId="41BB405D" w14:textId="77777777" w:rsidR="002A2389" w:rsidRPr="002E0580" w:rsidRDefault="002A2389" w:rsidP="003D2FFE">
      <w:pPr>
        <w:pStyle w:val="Heading2"/>
        <w:spacing w:after="240"/>
        <w:rPr>
          <w:sz w:val="28"/>
          <w:szCs w:val="28"/>
        </w:rPr>
      </w:pPr>
      <w:r w:rsidRPr="002E0580">
        <w:rPr>
          <w:sz w:val="28"/>
          <w:szCs w:val="28"/>
        </w:rPr>
        <w:lastRenderedPageBreak/>
        <w:t>Financial Implications</w:t>
      </w:r>
    </w:p>
    <w:p w14:paraId="6223E83D" w14:textId="77777777" w:rsidR="002E0580" w:rsidRDefault="00C24B8C" w:rsidP="00C24B8C">
      <w:r>
        <w:t>The</w:t>
      </w:r>
      <w:r w:rsidR="002E0580">
        <w:t xml:space="preserve"> costs involved will be contained within existing budgets.</w:t>
      </w:r>
    </w:p>
    <w:p w14:paraId="11BF41CC" w14:textId="77777777" w:rsidR="002A2389" w:rsidRPr="002E0580" w:rsidRDefault="002A2389" w:rsidP="00912904">
      <w:pPr>
        <w:pStyle w:val="Heading2"/>
        <w:rPr>
          <w:sz w:val="28"/>
          <w:szCs w:val="28"/>
        </w:rPr>
      </w:pPr>
      <w:r w:rsidRPr="002E0580">
        <w:rPr>
          <w:sz w:val="28"/>
          <w:szCs w:val="28"/>
        </w:rPr>
        <w:t>Section 3 - Statutory Officer Clearance</w:t>
      </w:r>
    </w:p>
    <w:p w14:paraId="1F493ADE" w14:textId="26F7EB85" w:rsidR="00912904" w:rsidRPr="00A66326" w:rsidRDefault="00912904" w:rsidP="00912904">
      <w:pPr>
        <w:rPr>
          <w:sz w:val="28"/>
        </w:rPr>
      </w:pPr>
      <w:r w:rsidRPr="00A66326">
        <w:rPr>
          <w:b/>
          <w:sz w:val="28"/>
        </w:rPr>
        <w:t xml:space="preserve">Statutory Officer:  </w:t>
      </w:r>
      <w:r w:rsidR="00C24B8C">
        <w:rPr>
          <w:b/>
          <w:sz w:val="28"/>
        </w:rPr>
        <w:t>Dawn Calvert</w:t>
      </w:r>
    </w:p>
    <w:p w14:paraId="57640BD9" w14:textId="3393BDB0" w:rsidR="00912904" w:rsidRPr="00A66326" w:rsidRDefault="00912904" w:rsidP="00912904">
      <w:r w:rsidRPr="00A66326">
        <w:t>Signed on by the Chief Financial Officer</w:t>
      </w:r>
    </w:p>
    <w:p w14:paraId="5745A2E3" w14:textId="4ACE1C8B" w:rsidR="00912904" w:rsidRPr="00A66326" w:rsidRDefault="00912904" w:rsidP="00912904">
      <w:pPr>
        <w:spacing w:after="480"/>
        <w:rPr>
          <w:sz w:val="28"/>
        </w:rPr>
      </w:pPr>
      <w:r w:rsidRPr="00A66326">
        <w:rPr>
          <w:b/>
          <w:sz w:val="28"/>
        </w:rPr>
        <w:t xml:space="preserve">Date: </w:t>
      </w:r>
      <w:r w:rsidR="00E13C3C">
        <w:rPr>
          <w:b/>
          <w:sz w:val="28"/>
        </w:rPr>
        <w:t>18 July 2022</w:t>
      </w:r>
      <w:r w:rsidRPr="00A66326">
        <w:rPr>
          <w:b/>
          <w:sz w:val="28"/>
        </w:rPr>
        <w:t xml:space="preserve"> </w:t>
      </w:r>
    </w:p>
    <w:p w14:paraId="2586CC50" w14:textId="1F149E12" w:rsidR="00912904" w:rsidRPr="00A66326" w:rsidRDefault="00912904" w:rsidP="00912904">
      <w:pPr>
        <w:rPr>
          <w:sz w:val="28"/>
        </w:rPr>
      </w:pPr>
      <w:r w:rsidRPr="00A66326">
        <w:rPr>
          <w:b/>
          <w:sz w:val="28"/>
        </w:rPr>
        <w:t xml:space="preserve">Statutory Officer:  </w:t>
      </w:r>
      <w:r w:rsidR="00C24B8C">
        <w:rPr>
          <w:b/>
          <w:sz w:val="28"/>
        </w:rPr>
        <w:t>Hugh Peart</w:t>
      </w:r>
    </w:p>
    <w:p w14:paraId="3F58D77A" w14:textId="45E0CB79" w:rsidR="00912904" w:rsidRPr="00A66326" w:rsidRDefault="00912904" w:rsidP="00912904">
      <w:r w:rsidRPr="00A66326">
        <w:t>Signed on by the Monitoring Officer</w:t>
      </w:r>
    </w:p>
    <w:p w14:paraId="61F8C7E6" w14:textId="1B333F97" w:rsidR="00912904" w:rsidRPr="003313EA" w:rsidRDefault="00912904" w:rsidP="00912904">
      <w:pPr>
        <w:spacing w:after="480"/>
        <w:rPr>
          <w:sz w:val="28"/>
        </w:rPr>
      </w:pPr>
      <w:r w:rsidRPr="00A66326">
        <w:rPr>
          <w:b/>
          <w:sz w:val="28"/>
        </w:rPr>
        <w:t xml:space="preserve">Date:  </w:t>
      </w:r>
      <w:r w:rsidR="00E13C3C">
        <w:rPr>
          <w:b/>
          <w:sz w:val="28"/>
        </w:rPr>
        <w:t>18 July 2022</w:t>
      </w:r>
    </w:p>
    <w:p w14:paraId="629F8205" w14:textId="77777777" w:rsidR="002A2389" w:rsidRPr="00431BD5" w:rsidRDefault="002A2389" w:rsidP="00912904">
      <w:pPr>
        <w:pStyle w:val="Heading2"/>
        <w:keepNext/>
        <w:spacing w:after="240"/>
        <w:rPr>
          <w:sz w:val="28"/>
          <w:szCs w:val="28"/>
        </w:rPr>
      </w:pPr>
      <w:r w:rsidRPr="00431BD5">
        <w:rPr>
          <w:sz w:val="28"/>
          <w:szCs w:val="28"/>
        </w:rPr>
        <w:t>Section 4 - Contact Details and Background Papers</w:t>
      </w:r>
    </w:p>
    <w:p w14:paraId="1C4BF2D4" w14:textId="796F2A64" w:rsidR="002A2389" w:rsidRDefault="002A2389">
      <w:pPr>
        <w:pStyle w:val="Infotext"/>
      </w:pPr>
      <w:r w:rsidRPr="00D914D2">
        <w:rPr>
          <w:b/>
        </w:rPr>
        <w:t>Contact:</w:t>
      </w:r>
      <w:r>
        <w:t xml:space="preserve">  </w:t>
      </w:r>
      <w:r w:rsidR="00C24B8C">
        <w:rPr>
          <w:rFonts w:cs="Arial"/>
          <w:sz w:val="24"/>
        </w:rPr>
        <w:t>Alison Atherton, Senior Professional Democratic Services</w:t>
      </w:r>
    </w:p>
    <w:p w14:paraId="28AF6FE8" w14:textId="613F4E88" w:rsidR="002A2389" w:rsidRDefault="002A2389" w:rsidP="00912904">
      <w:pPr>
        <w:pStyle w:val="Infotext"/>
        <w:spacing w:before="360"/>
      </w:pPr>
      <w:r w:rsidRPr="00D914D2">
        <w:rPr>
          <w:b/>
        </w:rPr>
        <w:t>Background Papers</w:t>
      </w:r>
      <w:r>
        <w:t xml:space="preserve">:  </w:t>
      </w:r>
      <w:r w:rsidR="00C24B8C">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A62E1"/>
    <w:multiLevelType w:val="hybridMultilevel"/>
    <w:tmpl w:val="67300AE6"/>
    <w:lvl w:ilvl="0" w:tplc="2FA63D70">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C2E23"/>
    <w:multiLevelType w:val="multilevel"/>
    <w:tmpl w:val="4444550C"/>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1125"/>
        </w:tabs>
        <w:ind w:left="1125" w:hanging="60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000"/>
        </w:tabs>
        <w:ind w:left="6000" w:hanging="1800"/>
      </w:pPr>
      <w:rPr>
        <w:rFonts w:hint="default"/>
      </w:r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D4E24"/>
    <w:multiLevelType w:val="hybridMultilevel"/>
    <w:tmpl w:val="5BBE021A"/>
    <w:lvl w:ilvl="0" w:tplc="08090001">
      <w:start w:val="1"/>
      <w:numFmt w:val="bullet"/>
      <w:lvlText w:val=""/>
      <w:lvlJc w:val="left"/>
      <w:pPr>
        <w:tabs>
          <w:tab w:val="num" w:pos="1363"/>
        </w:tabs>
        <w:ind w:left="1363" w:hanging="360"/>
      </w:pPr>
      <w:rPr>
        <w:rFonts w:ascii="Symbol" w:hAnsi="Symbol" w:hint="default"/>
      </w:rPr>
    </w:lvl>
    <w:lvl w:ilvl="1" w:tplc="08090003">
      <w:start w:val="1"/>
      <w:numFmt w:val="bullet"/>
      <w:lvlText w:val="o"/>
      <w:lvlJc w:val="left"/>
      <w:pPr>
        <w:tabs>
          <w:tab w:val="num" w:pos="2083"/>
        </w:tabs>
        <w:ind w:left="2083" w:hanging="360"/>
      </w:pPr>
      <w:rPr>
        <w:rFonts w:ascii="Courier New" w:hAnsi="Courier New" w:cs="Courier New" w:hint="default"/>
      </w:rPr>
    </w:lvl>
    <w:lvl w:ilvl="2" w:tplc="08090005" w:tentative="1">
      <w:start w:val="1"/>
      <w:numFmt w:val="bullet"/>
      <w:lvlText w:val=""/>
      <w:lvlJc w:val="left"/>
      <w:pPr>
        <w:tabs>
          <w:tab w:val="num" w:pos="2803"/>
        </w:tabs>
        <w:ind w:left="2803" w:hanging="360"/>
      </w:pPr>
      <w:rPr>
        <w:rFonts w:ascii="Wingdings" w:hAnsi="Wingdings" w:hint="default"/>
      </w:rPr>
    </w:lvl>
    <w:lvl w:ilvl="3" w:tplc="08090001" w:tentative="1">
      <w:start w:val="1"/>
      <w:numFmt w:val="bullet"/>
      <w:lvlText w:val=""/>
      <w:lvlJc w:val="left"/>
      <w:pPr>
        <w:tabs>
          <w:tab w:val="num" w:pos="3523"/>
        </w:tabs>
        <w:ind w:left="3523" w:hanging="360"/>
      </w:pPr>
      <w:rPr>
        <w:rFonts w:ascii="Symbol" w:hAnsi="Symbol" w:hint="default"/>
      </w:rPr>
    </w:lvl>
    <w:lvl w:ilvl="4" w:tplc="08090003" w:tentative="1">
      <w:start w:val="1"/>
      <w:numFmt w:val="bullet"/>
      <w:lvlText w:val="o"/>
      <w:lvlJc w:val="left"/>
      <w:pPr>
        <w:tabs>
          <w:tab w:val="num" w:pos="4243"/>
        </w:tabs>
        <w:ind w:left="4243" w:hanging="360"/>
      </w:pPr>
      <w:rPr>
        <w:rFonts w:ascii="Courier New" w:hAnsi="Courier New" w:cs="Courier New" w:hint="default"/>
      </w:rPr>
    </w:lvl>
    <w:lvl w:ilvl="5" w:tplc="08090005" w:tentative="1">
      <w:start w:val="1"/>
      <w:numFmt w:val="bullet"/>
      <w:lvlText w:val=""/>
      <w:lvlJc w:val="left"/>
      <w:pPr>
        <w:tabs>
          <w:tab w:val="num" w:pos="4963"/>
        </w:tabs>
        <w:ind w:left="4963" w:hanging="360"/>
      </w:pPr>
      <w:rPr>
        <w:rFonts w:ascii="Wingdings" w:hAnsi="Wingdings" w:hint="default"/>
      </w:rPr>
    </w:lvl>
    <w:lvl w:ilvl="6" w:tplc="08090001" w:tentative="1">
      <w:start w:val="1"/>
      <w:numFmt w:val="bullet"/>
      <w:lvlText w:val=""/>
      <w:lvlJc w:val="left"/>
      <w:pPr>
        <w:tabs>
          <w:tab w:val="num" w:pos="5683"/>
        </w:tabs>
        <w:ind w:left="5683" w:hanging="360"/>
      </w:pPr>
      <w:rPr>
        <w:rFonts w:ascii="Symbol" w:hAnsi="Symbol" w:hint="default"/>
      </w:rPr>
    </w:lvl>
    <w:lvl w:ilvl="7" w:tplc="08090003" w:tentative="1">
      <w:start w:val="1"/>
      <w:numFmt w:val="bullet"/>
      <w:lvlText w:val="o"/>
      <w:lvlJc w:val="left"/>
      <w:pPr>
        <w:tabs>
          <w:tab w:val="num" w:pos="6403"/>
        </w:tabs>
        <w:ind w:left="6403" w:hanging="360"/>
      </w:pPr>
      <w:rPr>
        <w:rFonts w:ascii="Courier New" w:hAnsi="Courier New" w:cs="Courier New" w:hint="default"/>
      </w:rPr>
    </w:lvl>
    <w:lvl w:ilvl="8" w:tplc="08090005" w:tentative="1">
      <w:start w:val="1"/>
      <w:numFmt w:val="bullet"/>
      <w:lvlText w:val=""/>
      <w:lvlJc w:val="left"/>
      <w:pPr>
        <w:tabs>
          <w:tab w:val="num" w:pos="7123"/>
        </w:tabs>
        <w:ind w:left="7123" w:hanging="360"/>
      </w:pPr>
      <w:rPr>
        <w:rFonts w:ascii="Wingdings" w:hAnsi="Wingdings" w:hint="default"/>
      </w:rPr>
    </w:lvl>
  </w:abstractNum>
  <w:abstractNum w:abstractNumId="19" w15:restartNumberingAfterBreak="0">
    <w:nsid w:val="7B5A0340"/>
    <w:multiLevelType w:val="multilevel"/>
    <w:tmpl w:val="A238D9B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85"/>
        </w:tabs>
        <w:ind w:left="885" w:hanging="36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000"/>
        </w:tabs>
        <w:ind w:left="6000" w:hanging="1800"/>
      </w:pPr>
      <w:rPr>
        <w:rFonts w:hint="default"/>
      </w:rPr>
    </w:lvl>
  </w:abstractNum>
  <w:abstractNum w:abstractNumId="2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5"/>
  </w:num>
  <w:num w:numId="9">
    <w:abstractNumId w:val="4"/>
  </w:num>
  <w:num w:numId="10">
    <w:abstractNumId w:val="14"/>
  </w:num>
  <w:num w:numId="11">
    <w:abstractNumId w:val="20"/>
  </w:num>
  <w:num w:numId="12">
    <w:abstractNumId w:val="12"/>
  </w:num>
  <w:num w:numId="13">
    <w:abstractNumId w:val="2"/>
  </w:num>
  <w:num w:numId="14">
    <w:abstractNumId w:val="6"/>
  </w:num>
  <w:num w:numId="15">
    <w:abstractNumId w:val="10"/>
  </w:num>
  <w:num w:numId="16">
    <w:abstractNumId w:val="9"/>
  </w:num>
  <w:num w:numId="17">
    <w:abstractNumId w:val="17"/>
  </w:num>
  <w:num w:numId="18">
    <w:abstractNumId w:val="18"/>
  </w:num>
  <w:num w:numId="19">
    <w:abstractNumId w:val="13"/>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A58A1"/>
    <w:rsid w:val="000A6659"/>
    <w:rsid w:val="000B0E6F"/>
    <w:rsid w:val="000B6DBB"/>
    <w:rsid w:val="000D2BF2"/>
    <w:rsid w:val="000D5870"/>
    <w:rsid w:val="000F65C0"/>
    <w:rsid w:val="001939BA"/>
    <w:rsid w:val="001A6EB0"/>
    <w:rsid w:val="001B441D"/>
    <w:rsid w:val="001C5225"/>
    <w:rsid w:val="001E0219"/>
    <w:rsid w:val="00213BE7"/>
    <w:rsid w:val="00231A1D"/>
    <w:rsid w:val="00244120"/>
    <w:rsid w:val="00293F9F"/>
    <w:rsid w:val="002A2389"/>
    <w:rsid w:val="002C08E2"/>
    <w:rsid w:val="002C1794"/>
    <w:rsid w:val="002D2FC5"/>
    <w:rsid w:val="002D7CFC"/>
    <w:rsid w:val="002E0580"/>
    <w:rsid w:val="002E6637"/>
    <w:rsid w:val="002E77E3"/>
    <w:rsid w:val="00332947"/>
    <w:rsid w:val="00333EB4"/>
    <w:rsid w:val="00345915"/>
    <w:rsid w:val="00365D29"/>
    <w:rsid w:val="00374F22"/>
    <w:rsid w:val="003D2FFE"/>
    <w:rsid w:val="003D7B79"/>
    <w:rsid w:val="00400032"/>
    <w:rsid w:val="0042394B"/>
    <w:rsid w:val="00431BD5"/>
    <w:rsid w:val="00473B08"/>
    <w:rsid w:val="00474B5F"/>
    <w:rsid w:val="004A3CE6"/>
    <w:rsid w:val="004A4A1D"/>
    <w:rsid w:val="004B2C9D"/>
    <w:rsid w:val="004B4A47"/>
    <w:rsid w:val="004D7A43"/>
    <w:rsid w:val="004E667D"/>
    <w:rsid w:val="004E6AF9"/>
    <w:rsid w:val="005031DF"/>
    <w:rsid w:val="005248A0"/>
    <w:rsid w:val="00566C75"/>
    <w:rsid w:val="00566F9C"/>
    <w:rsid w:val="005708DA"/>
    <w:rsid w:val="00570F59"/>
    <w:rsid w:val="00596477"/>
    <w:rsid w:val="00597314"/>
    <w:rsid w:val="005A61AF"/>
    <w:rsid w:val="005D0886"/>
    <w:rsid w:val="005E384D"/>
    <w:rsid w:val="005F2181"/>
    <w:rsid w:val="005F724B"/>
    <w:rsid w:val="00625DFF"/>
    <w:rsid w:val="0063072B"/>
    <w:rsid w:val="00662891"/>
    <w:rsid w:val="006628B7"/>
    <w:rsid w:val="00675FCB"/>
    <w:rsid w:val="0069030D"/>
    <w:rsid w:val="006A0B87"/>
    <w:rsid w:val="006B3942"/>
    <w:rsid w:val="006C3914"/>
    <w:rsid w:val="006D2465"/>
    <w:rsid w:val="006D3648"/>
    <w:rsid w:val="0074184E"/>
    <w:rsid w:val="00743829"/>
    <w:rsid w:val="00755F8D"/>
    <w:rsid w:val="007848E1"/>
    <w:rsid w:val="00796503"/>
    <w:rsid w:val="007D2BDA"/>
    <w:rsid w:val="007D56C8"/>
    <w:rsid w:val="007E3934"/>
    <w:rsid w:val="007E7303"/>
    <w:rsid w:val="008212A0"/>
    <w:rsid w:val="00837F53"/>
    <w:rsid w:val="00884A23"/>
    <w:rsid w:val="008D1750"/>
    <w:rsid w:val="008D7800"/>
    <w:rsid w:val="008E2910"/>
    <w:rsid w:val="008E4913"/>
    <w:rsid w:val="00900464"/>
    <w:rsid w:val="0090100E"/>
    <w:rsid w:val="00912904"/>
    <w:rsid w:val="009317D8"/>
    <w:rsid w:val="0093767E"/>
    <w:rsid w:val="00972A02"/>
    <w:rsid w:val="0099517C"/>
    <w:rsid w:val="00995FCE"/>
    <w:rsid w:val="009A0937"/>
    <w:rsid w:val="009B2ECD"/>
    <w:rsid w:val="009B3E84"/>
    <w:rsid w:val="009B7914"/>
    <w:rsid w:val="009C32FE"/>
    <w:rsid w:val="009F430B"/>
    <w:rsid w:val="009F5362"/>
    <w:rsid w:val="00A160B2"/>
    <w:rsid w:val="00A566E7"/>
    <w:rsid w:val="00A70498"/>
    <w:rsid w:val="00A940D3"/>
    <w:rsid w:val="00A96FCA"/>
    <w:rsid w:val="00AA4BE8"/>
    <w:rsid w:val="00AC0AAB"/>
    <w:rsid w:val="00AC7BA9"/>
    <w:rsid w:val="00AD5B01"/>
    <w:rsid w:val="00B0425E"/>
    <w:rsid w:val="00B220C3"/>
    <w:rsid w:val="00B5128C"/>
    <w:rsid w:val="00B900E2"/>
    <w:rsid w:val="00B9118E"/>
    <w:rsid w:val="00BA35EA"/>
    <w:rsid w:val="00BD6115"/>
    <w:rsid w:val="00BD684A"/>
    <w:rsid w:val="00C24B8C"/>
    <w:rsid w:val="00C275FA"/>
    <w:rsid w:val="00C32DAE"/>
    <w:rsid w:val="00C40E24"/>
    <w:rsid w:val="00C61B80"/>
    <w:rsid w:val="00C92D9A"/>
    <w:rsid w:val="00C96EF5"/>
    <w:rsid w:val="00CA5C3F"/>
    <w:rsid w:val="00CB3B62"/>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13C3C"/>
    <w:rsid w:val="00E220B5"/>
    <w:rsid w:val="00E33D93"/>
    <w:rsid w:val="00E477FE"/>
    <w:rsid w:val="00E609EF"/>
    <w:rsid w:val="00E8515B"/>
    <w:rsid w:val="00E90AFF"/>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styleId="BodyTextIndent">
    <w:name w:val="Body Text Indent"/>
    <w:basedOn w:val="Normal"/>
    <w:link w:val="BodyTextIndentChar"/>
    <w:rsid w:val="009B3E84"/>
    <w:pPr>
      <w:spacing w:after="120"/>
      <w:ind w:left="283"/>
    </w:pPr>
  </w:style>
  <w:style w:type="character" w:customStyle="1" w:styleId="BodyTextIndentChar">
    <w:name w:val="Body Text Indent Char"/>
    <w:basedOn w:val="DefaultParagraphFont"/>
    <w:link w:val="BodyTextIndent"/>
    <w:rsid w:val="009B3E8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495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3201</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5</cp:revision>
  <cp:lastPrinted>2007-07-12T09:53:00Z</cp:lastPrinted>
  <dcterms:created xsi:type="dcterms:W3CDTF">2022-07-15T11:05:00Z</dcterms:created>
  <dcterms:modified xsi:type="dcterms:W3CDTF">2022-07-19T16:17:00Z</dcterms:modified>
</cp:coreProperties>
</file>